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F7" w:rsidRPr="00361C51" w:rsidRDefault="00B10D2A">
      <w:pPr>
        <w:rPr>
          <w:rFonts w:ascii="Arial" w:hAnsi="Arial" w:cs="Arial"/>
        </w:rPr>
      </w:pPr>
      <w:r>
        <w:rPr>
          <w:noProof/>
          <w:lang w:val="en-ZA" w:eastAsia="en-Z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2.95pt;margin-top:-44.8pt;width:36pt;height:45pt;z-index:251658240">
            <v:imagedata r:id="rId5" o:title=""/>
            <w10:wrap type="topAndBottom"/>
          </v:shape>
          <o:OLEObject Type="Embed" ProgID="MSPhotoEd.3" ShapeID="_x0000_s1026" DrawAspect="Content" ObjectID="_1689025912" r:id="rId6"/>
        </w:object>
      </w:r>
      <w:r w:rsidR="00361C51">
        <w:tab/>
      </w:r>
      <w:r w:rsidR="00361C51" w:rsidRPr="00361C51">
        <w:rPr>
          <w:rFonts w:ascii="Arial" w:hAnsi="Arial" w:cs="Arial"/>
        </w:rPr>
        <w:t>National Treasury</w:t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</w:r>
      <w:r w:rsidR="00296E0C">
        <w:rPr>
          <w:rFonts w:ascii="Arial" w:hAnsi="Arial" w:cs="Arial"/>
        </w:rPr>
        <w:tab/>
        <w:t>TCB 5</w:t>
      </w:r>
    </w:p>
    <w:p w:rsidR="008A3112" w:rsidRDefault="00361C5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-400051</wp:posOffset>
                </wp:positionH>
                <wp:positionV relativeFrom="paragraph">
                  <wp:posOffset>99060</wp:posOffset>
                </wp:positionV>
                <wp:extent cx="656272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27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32CB3B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5pt,7.8pt" to="485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" strokecolor="#4579b8 [3044]"/>
            </w:pict>
          </mc:Fallback>
        </mc:AlternateContent>
      </w:r>
    </w:p>
    <w:p w:rsidR="008A3112" w:rsidRDefault="008A3112"/>
    <w:p w:rsidR="008A3112" w:rsidRPr="00C034E0" w:rsidRDefault="00C8000D">
      <w:pPr>
        <w:rPr>
          <w:rFonts w:ascii="Arial" w:hAnsi="Arial" w:cs="Arial"/>
          <w:sz w:val="22"/>
          <w:szCs w:val="22"/>
        </w:rPr>
      </w:pPr>
      <w:r w:rsidRPr="00C034E0">
        <w:rPr>
          <w:rFonts w:ascii="Arial" w:hAnsi="Arial" w:cs="Arial"/>
          <w:sz w:val="22"/>
          <w:szCs w:val="22"/>
        </w:rPr>
        <w:t xml:space="preserve">The following documents </w:t>
      </w:r>
      <w:r w:rsidRPr="00C034E0">
        <w:rPr>
          <w:rFonts w:ascii="Arial" w:hAnsi="Arial" w:cs="Arial"/>
          <w:b/>
          <w:sz w:val="22"/>
          <w:szCs w:val="22"/>
        </w:rPr>
        <w:t>must</w:t>
      </w:r>
      <w:r w:rsidRPr="00C034E0">
        <w:rPr>
          <w:rFonts w:ascii="Arial" w:hAnsi="Arial" w:cs="Arial"/>
          <w:sz w:val="22"/>
          <w:szCs w:val="22"/>
        </w:rPr>
        <w:t xml:space="preserve"> be returned to National Treasury on a closing date and time of the bid.</w:t>
      </w:r>
    </w:p>
    <w:p w:rsidR="00296E0C" w:rsidRPr="00C034E0" w:rsidRDefault="00296E0C">
      <w:pPr>
        <w:rPr>
          <w:rFonts w:ascii="Arial" w:hAnsi="Arial" w:cs="Arial"/>
          <w:sz w:val="22"/>
          <w:szCs w:val="22"/>
        </w:rPr>
      </w:pPr>
    </w:p>
    <w:p w:rsidR="008A3112" w:rsidRPr="004E6B05" w:rsidRDefault="00C8000D">
      <w:pPr>
        <w:rPr>
          <w:rFonts w:ascii="Arial" w:hAnsi="Arial" w:cs="Arial"/>
          <w:b/>
          <w:sz w:val="22"/>
          <w:szCs w:val="22"/>
        </w:rPr>
      </w:pPr>
      <w:r w:rsidRPr="00C034E0">
        <w:rPr>
          <w:rFonts w:ascii="Arial" w:hAnsi="Arial" w:cs="Arial"/>
          <w:b/>
          <w:sz w:val="22"/>
          <w:szCs w:val="22"/>
        </w:rPr>
        <w:t>RT48-2021 CHECKLIST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3"/>
        <w:gridCol w:w="7027"/>
        <w:gridCol w:w="1984"/>
      </w:tblGrid>
      <w:tr w:rsidR="008A3112" w:rsidRPr="00C034E0" w:rsidTr="004E6B05">
        <w:trPr>
          <w:trHeight w:val="49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 w:eastAsia="en-ZA"/>
              </w:rPr>
              <w:t>NO.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 w:eastAsia="en-ZA"/>
              </w:rPr>
              <w:t>DOCUMENT NAME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Pr="00C034E0" w:rsidRDefault="00C034E0" w:rsidP="00443EA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Z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ZA" w:eastAsia="en-ZA"/>
              </w:rPr>
              <w:t>Tick (Y/N)</w:t>
            </w:r>
            <w:r w:rsidR="00443EA4" w:rsidRPr="00C034E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ZA"/>
              </w:rPr>
              <w:t xml:space="preserve"> 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293ECB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0" w:name="RANGE!B2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SBD 1 Invitation to bid</w:t>
            </w:r>
            <w:bookmarkEnd w:id="0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293ECB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2.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1" w:name="RANGE!B3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SBD 4 Declaration of interest</w:t>
            </w:r>
            <w:bookmarkEnd w:id="1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293ECB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3.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2" w:name="RANGE!B4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SBD 6.1 Preference Points Claimed (BBBEE)</w:t>
            </w:r>
            <w:bookmarkEnd w:id="2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26BCE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4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3" w:name="RANGE!B5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SBD 8 Declaration of Past SCM Practices</w:t>
            </w:r>
            <w:bookmarkEnd w:id="3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26BCE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5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4" w:name="RANGE!B6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SBD 9 Certificate of Independent Bid Determination</w:t>
            </w:r>
            <w:bookmarkEnd w:id="4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26BCE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6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5" w:name="RANGE!B7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TCBD 1 Authorisation Declaration</w:t>
            </w:r>
            <w:bookmarkEnd w:id="5"/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293ECB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6.1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Default="00293ECB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TCBD 1.1 (List of goods or services offered)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C034E0" w:rsidRDefault="00293ECB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293ECB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6.2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ECB" w:rsidRDefault="00293ECB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TCBD 1.2 Authorisation letter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3ECB" w:rsidRPr="00C034E0" w:rsidRDefault="00293ECB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7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6" w:name="RANGE!B9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Special Conditions of Contract</w:t>
            </w:r>
            <w:bookmarkEnd w:id="6"/>
            <w:r w:rsidR="004E6B05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 (Initial each page)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361C51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8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C51" w:rsidRDefault="00361C51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General Conditions of Contract</w:t>
            </w:r>
            <w:r w:rsidR="004E6B05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 (Initial each page)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1C51" w:rsidRPr="00C034E0" w:rsidRDefault="00361C51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9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112" w:rsidRDefault="008A3112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bookmarkStart w:id="7" w:name="RANGE!B10"/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Pricing Schedule (</w:t>
            </w:r>
            <w:bookmarkEnd w:id="7"/>
            <w:r w:rsidR="00C8000D"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Annexure 1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)</w:t>
            </w:r>
            <w:r w:rsidR="004E6B05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 – signed the hard-copy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10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Full CSD Report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 </w:t>
            </w: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534ED9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11</w:t>
            </w:r>
            <w:r w:rsidR="00293ECB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Default="004E6B05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CIPRO</w:t>
            </w:r>
            <w:r w:rsidR="00C8000D"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/CIPC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8A3112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293ECB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</w:t>
            </w:r>
            <w:r w:rsidR="00534ED9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2</w:t>
            </w: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112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Company Profile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3112" w:rsidRPr="00C034E0" w:rsidRDefault="008A3112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13.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4E0" w:rsidRPr="00C034E0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Original and valid B-BBEE status level verification certificate or valid and originally certified sworn affidavit or valid originally certified CIPC Certificate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7B1546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46" w:rsidRPr="00C034E0" w:rsidRDefault="007B1546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 xml:space="preserve">14. 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546" w:rsidRPr="00C034E0" w:rsidRDefault="007B1546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SAHPRA Wholesaler or Distributor Licence – to act as a Wholesaler /Distri</w:t>
            </w:r>
            <w:r w:rsidR="004E6B05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butor of Medical Devices &amp; IVDs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B1546" w:rsidRPr="00C034E0" w:rsidRDefault="007B1546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7B1546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15</w:t>
            </w:r>
            <w:r w:rsidR="00C8000D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0D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Warehousing – Utility Bill or </w:t>
            </w:r>
            <w:r w:rsidR="00B10D2A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Signed </w:t>
            </w: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lease agreement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7B1546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16</w:t>
            </w:r>
            <w:r w:rsidR="00BE35DC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0D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Forklift Registration licence or </w:t>
            </w:r>
            <w:r w:rsidR="00B10D2A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Signed </w:t>
            </w: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lease agreement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7B1546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17</w:t>
            </w:r>
            <w:r w:rsidR="00BE35DC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4E0" w:rsidRDefault="00C8000D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 xml:space="preserve">Software licence for Inventory </w:t>
            </w:r>
            <w:r w:rsidR="00BE35DC"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/ Warehouse Management system</w:t>
            </w:r>
          </w:p>
          <w:p w:rsidR="004E6B05" w:rsidRPr="00C034E0" w:rsidRDefault="004E6B05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7B1546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18</w:t>
            </w:r>
            <w:r w:rsidR="00BE35DC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0D" w:rsidRDefault="00BE35DC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Valid Warehouse and Goods in Transit Insurance / Quotation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  <w:tr w:rsidR="00C8000D" w:rsidRPr="00C034E0" w:rsidTr="004E6B05">
        <w:trPr>
          <w:trHeight w:val="17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B10D2A" w:rsidP="00C034E0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19</w:t>
            </w:r>
            <w:bookmarkStart w:id="8" w:name="_GoBack"/>
            <w:bookmarkEnd w:id="8"/>
            <w:r w:rsidR="00BE35DC" w:rsidRPr="00C034E0"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  <w:t>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0D" w:rsidRDefault="00BE35DC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  <w:r w:rsidRPr="00C034E0"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  <w:t>Valid Public Liability Insurance or Quotation</w:t>
            </w:r>
          </w:p>
          <w:p w:rsidR="00C034E0" w:rsidRPr="00C034E0" w:rsidRDefault="00C034E0" w:rsidP="00C034E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n-Z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000D" w:rsidRPr="00C034E0" w:rsidRDefault="00C8000D" w:rsidP="0095616D">
            <w:pPr>
              <w:rPr>
                <w:rFonts w:ascii="Arial" w:hAnsi="Arial" w:cs="Arial"/>
                <w:color w:val="000000"/>
                <w:sz w:val="22"/>
                <w:szCs w:val="22"/>
                <w:lang w:val="en-ZA" w:eastAsia="en-ZA"/>
              </w:rPr>
            </w:pPr>
          </w:p>
        </w:tc>
      </w:tr>
    </w:tbl>
    <w:p w:rsidR="00361C51" w:rsidRDefault="00361C51">
      <w:pPr>
        <w:spacing w:after="200" w:line="276" w:lineRule="auto"/>
        <w:rPr>
          <w:rFonts w:ascii="Arial" w:hAnsi="Arial" w:cs="Arial"/>
          <w:sz w:val="24"/>
          <w:szCs w:val="24"/>
        </w:rPr>
      </w:pPr>
    </w:p>
    <w:sectPr w:rsidR="00361C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40A85"/>
    <w:multiLevelType w:val="hybridMultilevel"/>
    <w:tmpl w:val="71B0DA1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85095"/>
    <w:multiLevelType w:val="hybridMultilevel"/>
    <w:tmpl w:val="6B6EDFAE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112"/>
    <w:rsid w:val="001D539F"/>
    <w:rsid w:val="00247C78"/>
    <w:rsid w:val="00293ECB"/>
    <w:rsid w:val="00296E0C"/>
    <w:rsid w:val="00361C51"/>
    <w:rsid w:val="00443EA4"/>
    <w:rsid w:val="004E6B05"/>
    <w:rsid w:val="00526BCE"/>
    <w:rsid w:val="00534ED9"/>
    <w:rsid w:val="00733CD4"/>
    <w:rsid w:val="007B1546"/>
    <w:rsid w:val="008A3112"/>
    <w:rsid w:val="008D4D82"/>
    <w:rsid w:val="00AF2AF7"/>
    <w:rsid w:val="00B10D2A"/>
    <w:rsid w:val="00BE35DC"/>
    <w:rsid w:val="00C034E0"/>
    <w:rsid w:val="00C8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5AFF83D"/>
  <w15:docId w15:val="{896A6ED4-8DD5-4BC0-B9B4-29E5AFA0D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112"/>
    <w:pPr>
      <w:spacing w:before="120" w:after="120"/>
      <w:ind w:left="720"/>
      <w:contextualSpacing/>
      <w:jc w:val="both"/>
    </w:pPr>
    <w:rPr>
      <w:rFonts w:ascii="Arial" w:hAnsi="Arial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Yvette Van Niekerk</dc:creator>
  <cp:lastModifiedBy>Phumzile Mtsweni</cp:lastModifiedBy>
  <cp:revision>14</cp:revision>
  <cp:lastPrinted>2020-03-04T09:51:00Z</cp:lastPrinted>
  <dcterms:created xsi:type="dcterms:W3CDTF">2017-01-19T11:08:00Z</dcterms:created>
  <dcterms:modified xsi:type="dcterms:W3CDTF">2021-07-28T23:05:00Z</dcterms:modified>
</cp:coreProperties>
</file>